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B3C2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 xml:space="preserve">Статус «Лицей» для общеобразовательного учреждения предполагает углубленное изучение предметов естественнонаучного цикла, в частности, математики. </w:t>
      </w:r>
    </w:p>
    <w:p w14:paraId="5FE1E5E7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Это находит отражение в следующих элементах методической системы:</w:t>
      </w:r>
    </w:p>
    <w:p w14:paraId="783DB33E" w14:textId="77777777" w:rsidR="00E47357" w:rsidRPr="00E47357" w:rsidRDefault="00E47357" w:rsidP="00E4735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 xml:space="preserve">цели обучения </w:t>
      </w:r>
    </w:p>
    <w:p w14:paraId="72125A0A" w14:textId="77777777" w:rsidR="00E47357" w:rsidRPr="00E47357" w:rsidRDefault="00E47357" w:rsidP="00E4735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содержание образования</w:t>
      </w:r>
    </w:p>
    <w:p w14:paraId="45153009" w14:textId="77777777" w:rsidR="00E47357" w:rsidRPr="00E47357" w:rsidRDefault="00E47357" w:rsidP="00E4735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методы обучения</w:t>
      </w:r>
    </w:p>
    <w:p w14:paraId="58E0B397" w14:textId="77777777" w:rsidR="00E47357" w:rsidRPr="00E47357" w:rsidRDefault="00E47357" w:rsidP="00E4735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средства обучения</w:t>
      </w:r>
    </w:p>
    <w:p w14:paraId="3F569E64" w14:textId="77777777" w:rsidR="00E47357" w:rsidRPr="00E47357" w:rsidRDefault="00E47357" w:rsidP="00E4735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организационные формы учебного процесса</w:t>
      </w:r>
    </w:p>
    <w:p w14:paraId="790749CD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 xml:space="preserve">а также предполагает продуманную политику администрации ОУ </w:t>
      </w:r>
    </w:p>
    <w:p w14:paraId="27A737C2" w14:textId="77777777" w:rsidR="00E47357" w:rsidRPr="00E47357" w:rsidRDefault="00E47357" w:rsidP="00E4735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в выборе учебно-методического обеспечения процесса обучения</w:t>
      </w:r>
    </w:p>
    <w:p w14:paraId="5512D1BC" w14:textId="77777777" w:rsidR="00E47357" w:rsidRPr="00E47357" w:rsidRDefault="00E47357" w:rsidP="00E4735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 xml:space="preserve">в распределении часов обязательной и вариативной частей учебного плана </w:t>
      </w:r>
    </w:p>
    <w:p w14:paraId="4E050558" w14:textId="77777777" w:rsidR="00E47357" w:rsidRPr="00E47357" w:rsidRDefault="00E47357" w:rsidP="00E4735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в осуществлении механизмов взаимодействия со специализированными ВУЗами и будущими работодателями.</w:t>
      </w:r>
    </w:p>
    <w:p w14:paraId="31AAD7F6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За 25 лет работы МАОУ «Лицей №27 имени А.В. Суворова» накопил большой опыт в области профильного обучения математики на всех его этапах. Охарактеризуем выше обозначенные позиции в контексте единства методической системы.</w:t>
      </w:r>
    </w:p>
    <w:p w14:paraId="022BCDCA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 xml:space="preserve">Содержание математического образования в старшей школе кроме тем базовой подготовки включает такие темы, как </w:t>
      </w:r>
      <w:r w:rsidRPr="00E47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пределы, комплексные числа, решение задач с параметрами, алгебраический подход к решению задач по геометрии, решение заданий третьей части профильного ЕГЭ по математике.</w:t>
      </w:r>
    </w:p>
    <w:p w14:paraId="6582748E" w14:textId="77777777" w:rsidR="00E47357" w:rsidRPr="00E47357" w:rsidRDefault="00E47357" w:rsidP="00E4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факторов, определяющих содержание профильного обучения,  является запрос на высокие баллы ЕГЭ. </w:t>
      </w:r>
      <w:r w:rsidRPr="00E473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учителям, работающим в профильных классах нужно так организовать и направить процесс обучения, чтобы повысить надежность передаваемой информации, улучшить прочность запоминания материала.</w:t>
      </w:r>
      <w:r w:rsidRPr="00E4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усвоить знания можно, если изучать на малом интервале времени (1-2 урока) группы понятий, преобразований, </w:t>
      </w:r>
      <w:r w:rsidRPr="00E47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определений, связанных друг с другом по форме и содержанию, то есть осуществлять передачу информации крупными блоками. Поэтому, в профильных классах предлагается изучать теоретический материал в форме урока-лекции. При этом у</w:t>
      </w:r>
      <w:r w:rsidRPr="00E473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рок лекция состоит из трех этапов:</w:t>
      </w:r>
    </w:p>
    <w:p w14:paraId="58BE51F0" w14:textId="77777777" w:rsidR="00E47357" w:rsidRPr="00E47357" w:rsidRDefault="00E47357" w:rsidP="00E4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57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момент; обсуждение плана лекции.</w:t>
      </w:r>
    </w:p>
    <w:p w14:paraId="185A59AE" w14:textId="77777777" w:rsidR="00E47357" w:rsidRPr="00E47357" w:rsidRDefault="00E47357" w:rsidP="00E4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5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2.Содержание лекции (2/3 урока)</w:t>
      </w:r>
    </w:p>
    <w:p w14:paraId="5D2F147E" w14:textId="77777777" w:rsidR="00E47357" w:rsidRPr="00E47357" w:rsidRDefault="00E47357" w:rsidP="00E47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57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3.Ответы на вопросы; обобщение, выводы; постановка домашнего задания.</w:t>
      </w:r>
    </w:p>
    <w:p w14:paraId="72320D06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73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профильных математических классах особую роль играет исследовательский метод, который определяется как самостоятельное решение учащимися новой для них проблемы с применением таких элементов научного исследования, как наблюдение и самостоятельный анализ фактов, выдвижение гипотезы и ее проверка, формирование вывода. Применение исследовательского метода возможно в ходе решения сложной задачи, анализа информации из учебника и других источников, разрешения поставленной учителем проблемы.</w:t>
      </w:r>
    </w:p>
    <w:p w14:paraId="052A8490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73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Формы задания при исследовательском методе могут быть различными: поддающиеся быстрому решению, требующие целого урока, домашнее задание на определенный срок. </w:t>
      </w:r>
    </w:p>
    <w:p w14:paraId="4B2C32A6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73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Обязательным элементом занятий в профильных классах является работа в группах с последующей презентацией ее результатов всем учащимся. Учебное исследование является основой для проведения нетрадиционных уроков. Уроки обобщения полезно проводить в форме презентаций учащихся по данной теме. Проведение уроков в форме презентаций увеличивает объем информации для усвоения знаний. Создание презентаций - творческий, интересный, хотя трудоемкий процесс. Но, как показывает опыт, потраченные усилия и время обязательно приведут к желаемому результату. </w:t>
      </w:r>
    </w:p>
    <w:p w14:paraId="799FD5D4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73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Характеризуя политику администрации лицея по созданию условий работы профильных классов, стоит отметить, что количество часов на изучение математики (алгебры, геометрии) увеличивается за счет ресурса </w:t>
      </w:r>
      <w:r w:rsidRPr="00E473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вариативной части учебного плана. В 5-6 классах  кроме 6 обязательных часов выделяется дополнительный час на изучение блока «Наглядная геометрия», в 7-9 классах – дополнительный час на геометрию, в старшей школе в профильном классе на изучение алгебры отводится 6 часов, а на изучение геометрии 3 часа в неделю.</w:t>
      </w:r>
    </w:p>
    <w:p w14:paraId="03DB29D2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Основу учебно-методического комплекса в лицее составляет линейка учебников и пособий авторской группы под руководством А.Г. Мордковича.</w:t>
      </w:r>
    </w:p>
    <w:p w14:paraId="09DFFDE3" w14:textId="77777777" w:rsidR="00E47357" w:rsidRPr="00E47357" w:rsidRDefault="00E47357" w:rsidP="00E473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В истории лицея есть положительный опыт сотрудничества с различными ВУЗами:</w:t>
      </w:r>
    </w:p>
    <w:p w14:paraId="711BA176" w14:textId="77777777" w:rsidR="00E47357" w:rsidRPr="00E47357" w:rsidRDefault="00E47357" w:rsidP="00E4735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в период 2000-х лицей сотрудничал с педагогическим институтом и в рамках такого взаимодействия в 10-11 профильных классах работали преподаватели института совместно с преподавателями лицея;</w:t>
      </w:r>
    </w:p>
    <w:p w14:paraId="4C0E2E51" w14:textId="77777777" w:rsidR="00E47357" w:rsidRPr="00E47357" w:rsidRDefault="00E47357" w:rsidP="00E4735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>интересен опыт сотрудничества лицея с Ростовским институтом народного хозяйства (РИНХ); успешное обучение в профильных классах давало возможность выпускникам воспользоваться правом поступления на 3 курс Ростовского-на-Дону государственного колледжа радиоэлектроники, информационных и промышленных технологий.</w:t>
      </w:r>
    </w:p>
    <w:p w14:paraId="5713BC68" w14:textId="77777777" w:rsidR="00E47357" w:rsidRPr="00E47357" w:rsidRDefault="00E47357" w:rsidP="00E4735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35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учащиеся лицея являются активными участниками проекта «Математическая вертикаль», старшеклассники ежегодно принимают участие в отборочных испытаниях в летнюю математическую школу имени А. Колмогорова, являются участниками серии математических олимпиад. </w:t>
      </w:r>
    </w:p>
    <w:p w14:paraId="468265CC" w14:textId="77777777" w:rsidR="00770F85" w:rsidRDefault="00770F85"/>
    <w:sectPr w:rsidR="0077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4A4C"/>
    <w:multiLevelType w:val="hybridMultilevel"/>
    <w:tmpl w:val="2FD8C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CA"/>
    <w:rsid w:val="00770F85"/>
    <w:rsid w:val="008768CA"/>
    <w:rsid w:val="00E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1A9F-2697-41D1-93E4-F7DC6D72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Гуртовая</dc:creator>
  <cp:keywords/>
  <dc:description/>
  <cp:lastModifiedBy>Лидия Гуртовая</cp:lastModifiedBy>
  <cp:revision>2</cp:revision>
  <dcterms:created xsi:type="dcterms:W3CDTF">2020-11-03T17:23:00Z</dcterms:created>
  <dcterms:modified xsi:type="dcterms:W3CDTF">2020-11-03T17:23:00Z</dcterms:modified>
</cp:coreProperties>
</file>